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04" w:rsidRDefault="00ED4A04" w:rsidP="00581658">
      <w:pPr>
        <w:pStyle w:val="ConsPlusTitle"/>
        <w:widowControl/>
        <w:tabs>
          <w:tab w:val="left" w:pos="3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АКСЕНОВСКИЙ СЕЛЬСОВЕТ МУНИЦИПАЛЬНОГО РАЙОНА АЛЬШЕЕВСКИЙ РАЙОН РЕСПУБЛИКИ БАШКОРТОСТАН</w:t>
      </w:r>
    </w:p>
    <w:p w:rsidR="00ED4A04" w:rsidRDefault="00ED4A04" w:rsidP="00581658">
      <w:pPr>
        <w:pStyle w:val="ConsPlusTitle"/>
        <w:widowControl/>
        <w:tabs>
          <w:tab w:val="left" w:pos="3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D4A04" w:rsidRDefault="00ED4A04" w:rsidP="00581658">
      <w:pPr>
        <w:pStyle w:val="ConsPlusTitle"/>
        <w:widowControl/>
        <w:tabs>
          <w:tab w:val="left" w:pos="3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D4A04" w:rsidRDefault="00ED4A04" w:rsidP="00CB1973">
      <w:pPr>
        <w:pStyle w:val="ConsPlusTitle"/>
        <w:widowControl/>
        <w:tabs>
          <w:tab w:val="left" w:pos="43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4A04" w:rsidRPr="00CB1973" w:rsidRDefault="00ED4A04" w:rsidP="00CB1973">
      <w:pPr>
        <w:pStyle w:val="ConsPlusTitle"/>
        <w:widowControl/>
        <w:tabs>
          <w:tab w:val="left" w:pos="435"/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КАРАР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CB1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CB1973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ПОСТАНОВЛЕНИЕ    </w:t>
      </w:r>
    </w:p>
    <w:p w:rsidR="00ED4A04" w:rsidRPr="00CB1973" w:rsidRDefault="00ED4A04" w:rsidP="00CB197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4A04" w:rsidRPr="00CB1973" w:rsidRDefault="00ED4A04" w:rsidP="00CB19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«14» май 2015 й.                    №16                      «14» мая 2015 г.                                                                         </w:t>
      </w:r>
    </w:p>
    <w:p w:rsidR="00ED4A04" w:rsidRPr="00CB1973" w:rsidRDefault="00ED4A04" w:rsidP="00CB19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 w:rsidP="00CB19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4A04" w:rsidRPr="00CB1973" w:rsidRDefault="00ED4A04" w:rsidP="00CB19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№ 39 от 24 декабря 2014 года </w:t>
      </w:r>
    </w:p>
    <w:p w:rsidR="00ED4A04" w:rsidRPr="00CB1973" w:rsidRDefault="00ED4A04" w:rsidP="00CB1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973">
        <w:rPr>
          <w:rFonts w:ascii="Times New Roman" w:hAnsi="Times New Roman" w:cs="Times New Roman"/>
          <w:sz w:val="28"/>
          <w:szCs w:val="28"/>
        </w:rPr>
        <w:t>«Об утверждении Порядка администрирования доходов бюджета сельского поселения  Аксеновский  сельсовет муниципального  района Альшеевский район Республики Башкортостан, администрируемых администрацией сельского поселения Аксеновский сельсовет муниципального района Альшеевский район Республики Башкортостан»</w:t>
      </w:r>
    </w:p>
    <w:p w:rsidR="00ED4A04" w:rsidRPr="00CB1973" w:rsidRDefault="00ED4A04" w:rsidP="00CB197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4A04" w:rsidRPr="00CB1973" w:rsidRDefault="00ED4A04" w:rsidP="00CB19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 w:rsidP="00CB19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73">
        <w:rPr>
          <w:rFonts w:ascii="Times New Roman" w:hAnsi="Times New Roman" w:cs="Times New Roman"/>
          <w:sz w:val="28"/>
          <w:szCs w:val="28"/>
        </w:rPr>
        <w:tab/>
        <w:t>В соответствии с положениями Бюджетного кодекса Российской Федерации и Указаниями о порядке применения бюджетной классификации Российской Федерации, постановляю:</w:t>
      </w:r>
    </w:p>
    <w:p w:rsidR="00ED4A04" w:rsidRPr="00CB1973" w:rsidRDefault="00ED4A04" w:rsidP="00CB19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 w:rsidP="00CB1973">
      <w:pPr>
        <w:pStyle w:val="Heading1"/>
        <w:ind w:left="0" w:firstLine="709"/>
        <w:jc w:val="both"/>
      </w:pPr>
      <w:r w:rsidRPr="00CB1973">
        <w:t>1. Внести в Порядок администрирования доходов бюджета сельского поселения  Аксеновский сельсовет муниципального  района Альшеевский район Республики Башкортостан, администрируемых администрацией сельского поселения Аксеновский сельсовет муниципального района Альшеевский район Республики Башкортостан,  утвержденный постановлением № 39 от 24 декабря 2014 года, следующее изменение:</w:t>
      </w:r>
    </w:p>
    <w:p w:rsidR="00ED4A04" w:rsidRPr="00CB1973" w:rsidRDefault="00ED4A04" w:rsidP="00CB19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73">
        <w:rPr>
          <w:rFonts w:ascii="Times New Roman" w:hAnsi="Times New Roman" w:cs="Times New Roman"/>
          <w:sz w:val="28"/>
          <w:szCs w:val="28"/>
        </w:rPr>
        <w:t>- изложить приложение 1 к Порядку администрирования доходов бюджета сельского поселения  Аксеновский  сельсовет муниципального  района Альшеевский район Республики Башкортостан, администрируемых администрацией сельского поселения  сельсовет муниципального района Альшеевский район Республики Башкортостан, в новой редакции согласно приложению.</w:t>
      </w:r>
    </w:p>
    <w:p w:rsidR="00ED4A04" w:rsidRPr="00CB1973" w:rsidRDefault="00ED4A04" w:rsidP="00CB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 w:rsidP="00CB1973">
      <w:pPr>
        <w:jc w:val="both"/>
        <w:rPr>
          <w:rFonts w:ascii="Times New Roman" w:hAnsi="Times New Roman" w:cs="Times New Roman"/>
          <w:sz w:val="28"/>
          <w:szCs w:val="28"/>
        </w:rPr>
      </w:pPr>
      <w:r w:rsidRPr="00CB19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D4A04" w:rsidRPr="00CB1973" w:rsidRDefault="00ED4A04" w:rsidP="00CB1973">
      <w:pPr>
        <w:jc w:val="both"/>
        <w:rPr>
          <w:rFonts w:ascii="Times New Roman" w:hAnsi="Times New Roman" w:cs="Times New Roman"/>
          <w:sz w:val="28"/>
          <w:szCs w:val="28"/>
        </w:rPr>
      </w:pPr>
      <w:r w:rsidRPr="00CB1973">
        <w:rPr>
          <w:rFonts w:ascii="Times New Roman" w:hAnsi="Times New Roman" w:cs="Times New Roman"/>
          <w:sz w:val="28"/>
          <w:szCs w:val="28"/>
        </w:rPr>
        <w:t>Аксеновский сельсовет                                                    А.П. Дунин</w:t>
      </w:r>
    </w:p>
    <w:p w:rsidR="00ED4A04" w:rsidRPr="00CB1973" w:rsidRDefault="00ED4A04" w:rsidP="00CB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 w:rsidP="00CB1973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CB197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D4A04" w:rsidRPr="00CB1973" w:rsidRDefault="00ED4A04" w:rsidP="00CB1973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973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CB1973">
        <w:rPr>
          <w:rFonts w:ascii="Times New Roman" w:hAnsi="Times New Roman" w:cs="Times New Roman"/>
          <w:sz w:val="28"/>
          <w:szCs w:val="28"/>
        </w:rPr>
        <w:t xml:space="preserve"> </w:t>
      </w:r>
      <w:r w:rsidRPr="00CB19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порядку администрирования доходов бюджета сельского поселения </w:t>
      </w:r>
    </w:p>
    <w:p w:rsidR="00ED4A04" w:rsidRPr="00CB1973" w:rsidRDefault="00ED4A04" w:rsidP="00CB19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 w:rsidP="00CB1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973">
        <w:rPr>
          <w:rFonts w:ascii="Times New Roman" w:hAnsi="Times New Roman" w:cs="Times New Roman"/>
          <w:sz w:val="28"/>
          <w:szCs w:val="28"/>
        </w:rPr>
        <w:t>Доходы бюджета сельского поселения  Аксеновский сельсовет муниципального  района Альшеевский район Республики Башкортостан, закрепляемые за администрацией сельского поселения  Аксеновский сельсовет муниципального района Альшеевский район Республики Башкортостан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0"/>
        <w:gridCol w:w="3591"/>
        <w:gridCol w:w="2409"/>
      </w:tblGrid>
      <w:tr w:rsidR="00ED4A04" w:rsidRPr="00C2736A">
        <w:trPr>
          <w:trHeight w:val="698"/>
        </w:trPr>
        <w:tc>
          <w:tcPr>
            <w:tcW w:w="3600" w:type="dxa"/>
            <w:vAlign w:val="center"/>
          </w:tcPr>
          <w:p w:rsidR="00ED4A04" w:rsidRPr="00C2736A" w:rsidRDefault="00ED4A04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91" w:type="dxa"/>
            <w:vAlign w:val="center"/>
          </w:tcPr>
          <w:p w:rsidR="00ED4A04" w:rsidRPr="00C2736A" w:rsidRDefault="00ED4A04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409" w:type="dxa"/>
            <w:vAlign w:val="center"/>
          </w:tcPr>
          <w:p w:rsidR="00ED4A04" w:rsidRPr="00C2736A" w:rsidRDefault="00ED4A04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D4A04" w:rsidRPr="00C2736A">
        <w:trPr>
          <w:trHeight w:val="170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 xml:space="preserve"> 1 08 04020 01 1000 110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централизованная бухгалтерия</w:t>
            </w:r>
          </w:p>
        </w:tc>
      </w:tr>
      <w:tr w:rsidR="00ED4A04" w:rsidRPr="00C2736A">
        <w:trPr>
          <w:trHeight w:val="170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 xml:space="preserve"> 1 08 04020 01 4000 110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централизованная бухгалтерия</w:t>
            </w:r>
          </w:p>
        </w:tc>
      </w:tr>
      <w:tr w:rsidR="00ED4A04" w:rsidRPr="00C2736A">
        <w:trPr>
          <w:trHeight w:val="790"/>
        </w:trPr>
        <w:tc>
          <w:tcPr>
            <w:tcW w:w="3600" w:type="dxa"/>
          </w:tcPr>
          <w:p w:rsidR="00ED4A04" w:rsidRPr="00C2736A" w:rsidRDefault="00ED4A04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791 1 13 01995 10 0000 130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управляющий делами, централизованная бухгалтерия</w:t>
            </w:r>
          </w:p>
        </w:tc>
      </w:tr>
      <w:tr w:rsidR="00ED4A04" w:rsidRPr="00C2736A">
        <w:trPr>
          <w:trHeight w:val="392"/>
        </w:trPr>
        <w:tc>
          <w:tcPr>
            <w:tcW w:w="3600" w:type="dxa"/>
          </w:tcPr>
          <w:p w:rsidR="00ED4A04" w:rsidRPr="00C2736A" w:rsidRDefault="00ED4A04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791 1 13 02065 10 0000 130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tabs>
                <w:tab w:val="left" w:pos="10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392"/>
        </w:trPr>
        <w:tc>
          <w:tcPr>
            <w:tcW w:w="3600" w:type="dxa"/>
          </w:tcPr>
          <w:p w:rsidR="00ED4A04" w:rsidRPr="00C2736A" w:rsidRDefault="00ED4A04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791 1 13 02995 10 0000 130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349"/>
        </w:trPr>
        <w:tc>
          <w:tcPr>
            <w:tcW w:w="3600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791 1 16 23051 10 0000 140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349"/>
        </w:trPr>
        <w:tc>
          <w:tcPr>
            <w:tcW w:w="3600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791 1 16 23052 10 0000 140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349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 xml:space="preserve">791 1 16 32000 10 0000 140 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349"/>
        </w:trPr>
        <w:tc>
          <w:tcPr>
            <w:tcW w:w="3600" w:type="dxa"/>
          </w:tcPr>
          <w:p w:rsidR="00ED4A04" w:rsidRPr="00C2736A" w:rsidRDefault="00ED4A04">
            <w:pPr>
              <w:tabs>
                <w:tab w:val="left" w:pos="10260"/>
              </w:tabs>
              <w:ind w:hanging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791 1 16 90050 10 0000 140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324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791 1 17 01050 10 0000 180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324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791 1 17 05050 10 0000 180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70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791 2 02 01001 10 0000 151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791 2 02 01003 10 0000 151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791 2 02 02041 10 0000 151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791 2 02 02077 10 0007 151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791 2 02 02088 10 0001 151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791 2 02 02089 10 0001 151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791 2 02 02089 10 0002 151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791 2 02 02089 10 0004 151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791 2 02 02102 10 0007 151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791 2 02 02109 10 0000 151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791 2 02 02999 10 7104 151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 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791 2 02 02999 10 7105 151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</w:t>
            </w:r>
            <w:r w:rsidRPr="00C27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791 2 02 02999 10 7111 151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финансирование комплексной программы Республики Башкортостан «Энергосбережение и повышение энергетической эффективности на 2010-2014 годы»)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791 2 02 02999 10 7112 151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791 2 02 02999 10 7115 151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софинансирование комплексных программ развития систем коммунальной инфраструктуры)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791 2 02 02999 10 7129 151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791 2 02 03015 10 0000 151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791 2 02 04014 10 0000 151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791 2 02 04999 10 7501 151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791 2 02 04999 10 7502 151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791 2 02 04999 10 7503 151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791 2 02 04999 10 7505 151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118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791 2 02 09054 10 7301 151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 (прочие)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507"/>
        </w:trPr>
        <w:tc>
          <w:tcPr>
            <w:tcW w:w="3600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791 2 07 05010 10 0000 180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507"/>
        </w:trPr>
        <w:tc>
          <w:tcPr>
            <w:tcW w:w="3600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791 2 07 05020 10 0000 180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507"/>
        </w:trPr>
        <w:tc>
          <w:tcPr>
            <w:tcW w:w="3600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791 2 07 05030 10 0000 180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507"/>
        </w:trPr>
        <w:tc>
          <w:tcPr>
            <w:tcW w:w="3600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791 2 08 05000 10 0000 180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507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 xml:space="preserve">791 2 18 05010 10 0000 151  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507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 xml:space="preserve">791 2 18 05010 10 0000 180  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507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 xml:space="preserve">791 2 18 05020 10 0000 151  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507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 xml:space="preserve">791 2 18 05030 10 0000 180  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  <w:tr w:rsidR="00ED4A04" w:rsidRPr="00C2736A">
        <w:trPr>
          <w:trHeight w:val="507"/>
        </w:trPr>
        <w:tc>
          <w:tcPr>
            <w:tcW w:w="3600" w:type="dxa"/>
          </w:tcPr>
          <w:p w:rsidR="00ED4A04" w:rsidRPr="00C2736A" w:rsidRDefault="00ED4A04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791 2 19 05000 10 0000 151</w:t>
            </w:r>
          </w:p>
        </w:tc>
        <w:tc>
          <w:tcPr>
            <w:tcW w:w="3591" w:type="dxa"/>
          </w:tcPr>
          <w:p w:rsidR="00ED4A04" w:rsidRPr="00C2736A" w:rsidRDefault="00ED4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09" w:type="dxa"/>
          </w:tcPr>
          <w:p w:rsidR="00ED4A04" w:rsidRPr="00C2736A" w:rsidRDefault="00ED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36A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</w:tr>
    </w:tbl>
    <w:p w:rsidR="00ED4A04" w:rsidRPr="00CB1973" w:rsidRDefault="00ED4A04" w:rsidP="00CB1973">
      <w:pPr>
        <w:rPr>
          <w:rFonts w:ascii="Times New Roman" w:hAnsi="Times New Roman" w:cs="Times New Roman"/>
          <w:sz w:val="28"/>
          <w:szCs w:val="28"/>
        </w:rPr>
      </w:pPr>
      <w:r w:rsidRPr="00CB1973">
        <w:rPr>
          <w:rFonts w:ascii="Times New Roman" w:hAnsi="Times New Roman" w:cs="Times New Roman"/>
          <w:sz w:val="28"/>
          <w:szCs w:val="28"/>
        </w:rPr>
        <w:tab/>
      </w:r>
    </w:p>
    <w:p w:rsidR="00ED4A04" w:rsidRPr="00CB1973" w:rsidRDefault="00ED4A04" w:rsidP="00CB1973">
      <w:pPr>
        <w:ind w:firstLine="4860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 w:rsidP="00CB1973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 w:rsidP="00CB1973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 w:rsidP="00CB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04" w:rsidRPr="00CB1973" w:rsidRDefault="00ED4A04">
      <w:pPr>
        <w:rPr>
          <w:rFonts w:ascii="Times New Roman" w:hAnsi="Times New Roman" w:cs="Times New Roman"/>
          <w:sz w:val="28"/>
          <w:szCs w:val="28"/>
        </w:rPr>
      </w:pPr>
    </w:p>
    <w:sectPr w:rsidR="00ED4A04" w:rsidRPr="00CB1973" w:rsidSect="0028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973"/>
    <w:rsid w:val="00284EFF"/>
    <w:rsid w:val="00581658"/>
    <w:rsid w:val="00795565"/>
    <w:rsid w:val="00922DA8"/>
    <w:rsid w:val="00BB4397"/>
    <w:rsid w:val="00C2736A"/>
    <w:rsid w:val="00CB1973"/>
    <w:rsid w:val="00ED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F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973"/>
    <w:pPr>
      <w:keepNext/>
      <w:spacing w:after="0" w:line="240" w:lineRule="auto"/>
      <w:ind w:left="540"/>
      <w:outlineLvl w:val="0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97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B1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19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1764</Words>
  <Characters>10061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13</cp:revision>
  <cp:lastPrinted>2015-09-03T06:14:00Z</cp:lastPrinted>
  <dcterms:created xsi:type="dcterms:W3CDTF">2015-09-03T06:08:00Z</dcterms:created>
  <dcterms:modified xsi:type="dcterms:W3CDTF">2015-09-03T06:17:00Z</dcterms:modified>
</cp:coreProperties>
</file>